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D2AC8" w:rsidTr="00DC4C3A">
        <w:tc>
          <w:tcPr>
            <w:tcW w:w="5341" w:type="dxa"/>
          </w:tcPr>
          <w:p w:rsidR="00BD2AC8" w:rsidRDefault="00BD2AC8">
            <w:r>
              <w:rPr>
                <w:noProof/>
                <w:lang w:eastAsia="en-GB"/>
              </w:rPr>
              <w:drawing>
                <wp:inline distT="0" distB="0" distL="0" distR="0" wp14:anchorId="78C38F12" wp14:editId="01548B98">
                  <wp:extent cx="2384731" cy="1238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 Procurement -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245" cy="1239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D2AC8" w:rsidRDefault="00BD2AC8">
            <w:r>
              <w:rPr>
                <w:noProof/>
                <w:lang w:eastAsia="en-GB"/>
              </w:rPr>
              <w:drawing>
                <wp:inline distT="0" distB="0" distL="0" distR="0" wp14:anchorId="237C08D5" wp14:editId="686B9936">
                  <wp:extent cx="2952750" cy="1183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854" cy="11856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AC8" w:rsidTr="00DC4C3A">
        <w:tc>
          <w:tcPr>
            <w:tcW w:w="10682" w:type="dxa"/>
            <w:gridSpan w:val="2"/>
          </w:tcPr>
          <w:p w:rsidRPr="00BD2AC8" w:rsidR="00BD2AC8" w:rsidP="00BD2AC8" w:rsidRDefault="00BD2AC8">
            <w:pPr>
              <w:jc w:val="center"/>
              <w:rPr>
                <w:rFonts w:ascii="Tahoma" w:hAnsi="Tahoma" w:cs="Tahoma"/>
                <w:b/>
                <w:color w:val="008080"/>
                <w:sz w:val="72"/>
              </w:rPr>
            </w:pPr>
            <w:r w:rsidRPr="00A432CC">
              <w:rPr>
                <w:rFonts w:ascii="Tahoma" w:hAnsi="Tahoma" w:cs="Tahoma"/>
                <w:b/>
                <w:color w:val="008080"/>
                <w:sz w:val="72"/>
              </w:rPr>
              <w:t>Social Value Case Study</w:t>
            </w:r>
          </w:p>
        </w:tc>
      </w:tr>
      <w:tr w:rsidR="00BD2AC8" w:rsidTr="00DC4C3A">
        <w:tc>
          <w:tcPr>
            <w:tcW w:w="10682" w:type="dxa"/>
            <w:gridSpan w:val="2"/>
          </w:tcPr>
          <w:p w:rsidR="00422ACD" w:rsidP="00BD2AC8" w:rsidRDefault="00422ACD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BD2AC8" w:rsidP="00BD2AC8" w:rsidRDefault="00EA7FE9">
            <w:pPr>
              <w:jc w:val="center"/>
              <w:rPr>
                <w:rFonts w:ascii="Tahoma" w:hAnsi="Tahoma" w:cs="Tahoma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color w:val="000000" w:themeColor="text1"/>
                <w:sz w:val="24"/>
                <w:szCs w:val="24"/>
              </w:rPr>
              <w:t xml:space="preserve">British sign Language </w:t>
            </w:r>
          </w:p>
          <w:p w:rsidRPr="00056DB8" w:rsidR="00056DB8" w:rsidP="00BD2AC8" w:rsidRDefault="00056DB8">
            <w:pPr>
              <w:jc w:val="center"/>
              <w:rPr>
                <w:rFonts w:ascii="Tahoma" w:hAnsi="Tahoma" w:cs="Tahoma"/>
                <w:caps/>
                <w:sz w:val="24"/>
                <w:szCs w:val="24"/>
              </w:rPr>
            </w:pPr>
          </w:p>
        </w:tc>
      </w:tr>
      <w:tr w:rsidR="00BD2AC8" w:rsidTr="00DC4C3A">
        <w:trPr>
          <w:trHeight w:val="2682"/>
        </w:trPr>
        <w:tc>
          <w:tcPr>
            <w:tcW w:w="5341" w:type="dxa"/>
          </w:tcPr>
          <w:p w:rsidRPr="00BD2AC8" w:rsidR="00BD2AC8" w:rsidRDefault="00BD2AC8">
            <w:pPr>
              <w:rPr>
                <w:b/>
              </w:rPr>
            </w:pPr>
            <w:r w:rsidRPr="00BD2AC8">
              <w:rPr>
                <w:b/>
              </w:rPr>
              <w:t>What was the project?</w:t>
            </w:r>
          </w:p>
          <w:p w:rsidR="00422ACD" w:rsidRDefault="00422ACD"/>
          <w:p w:rsidRPr="00EA7FE9" w:rsidR="00EA7FE9" w:rsidP="00E81C0D" w:rsidRDefault="00E81C0D">
            <w:pPr>
              <w:pStyle w:val="ListParagraph"/>
              <w:rPr>
                <w:rFonts w:eastAsia="Times New Roman"/>
                <w:bCs/>
              </w:rPr>
            </w:pPr>
            <w:r>
              <w:t xml:space="preserve">To procure a </w:t>
            </w:r>
            <w:r w:rsidRPr="00EA7FE9" w:rsidR="00EA7FE9">
              <w:t xml:space="preserve">professional communication support service which incorporates British Sign Language (BSL), Deafblind Interpreters, </w:t>
            </w:r>
            <w:proofErr w:type="spellStart"/>
            <w:r w:rsidRPr="00EA7FE9" w:rsidR="00EA7FE9">
              <w:t>Lipspeakers</w:t>
            </w:r>
            <w:proofErr w:type="spellEnd"/>
            <w:r w:rsidRPr="00EA7FE9" w:rsidR="00EA7FE9">
              <w:t xml:space="preserve"> Electronic </w:t>
            </w:r>
            <w:proofErr w:type="spellStart"/>
            <w:r w:rsidRPr="00EA7FE9" w:rsidR="00EA7FE9">
              <w:t>Notetakers</w:t>
            </w:r>
            <w:proofErr w:type="spellEnd"/>
            <w:r w:rsidRPr="00EA7FE9" w:rsidR="00EA7FE9">
              <w:t xml:space="preserve"> and Speech to Text reporters (STTRs). </w:t>
            </w:r>
          </w:p>
          <w:p w:rsidR="00422ACD" w:rsidRDefault="00422ACD"/>
        </w:tc>
        <w:tc>
          <w:tcPr>
            <w:tcW w:w="5341" w:type="dxa"/>
            <w:vAlign w:val="center"/>
          </w:tcPr>
          <w:p w:rsidR="00254ED5" w:rsidP="00EA7FE9" w:rsidRDefault="00EA7FE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9B36B05" wp14:editId="431D63AD">
                  <wp:extent cx="2876550" cy="1752600"/>
                  <wp:effectExtent l="0" t="0" r="0" b="0"/>
                  <wp:docPr id="1" name="Picture 1" descr="British Sign Language (BSL) Level 1 – Hi K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tish Sign Language (BSL) Level 1 – Hi K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27703C" w:rsidTr="00DC4C3A">
        <w:trPr>
          <w:trHeight w:val="2397"/>
        </w:trPr>
        <w:tc>
          <w:tcPr>
            <w:tcW w:w="5341" w:type="dxa"/>
          </w:tcPr>
          <w:p w:rsidRPr="00377240" w:rsidR="0027703C" w:rsidRDefault="0027703C">
            <w:pPr>
              <w:rPr>
                <w:b/>
              </w:rPr>
            </w:pPr>
            <w:r w:rsidRPr="00377240">
              <w:rPr>
                <w:b/>
              </w:rPr>
              <w:t>Project Team</w:t>
            </w:r>
          </w:p>
          <w:p w:rsidR="0027703C" w:rsidRDefault="0027703C"/>
          <w:p w:rsidRPr="00A36DED" w:rsidR="0027703C" w:rsidP="00DC4C3A" w:rsidRDefault="00EA7FE9">
            <w:pPr>
              <w:ind w:left="426"/>
              <w:rPr>
                <w:b/>
              </w:rPr>
            </w:pPr>
            <w:r w:rsidRPr="00A36DED">
              <w:rPr>
                <w:b/>
              </w:rPr>
              <w:t>Stockport</w:t>
            </w:r>
            <w:r w:rsidRPr="00A36DED" w:rsidR="0027703C">
              <w:rPr>
                <w:b/>
              </w:rPr>
              <w:t xml:space="preserve"> Council:</w:t>
            </w:r>
          </w:p>
          <w:p w:rsidR="0027703C" w:rsidP="00DC4C3A" w:rsidRDefault="00EA7FE9">
            <w:pPr>
              <w:ind w:left="426"/>
            </w:pPr>
            <w:r>
              <w:t>Maribel Garcia-Vidal</w:t>
            </w:r>
          </w:p>
          <w:p w:rsidR="00EA7FE9" w:rsidP="00DC4C3A" w:rsidRDefault="00EA7FE9">
            <w:pPr>
              <w:ind w:left="426"/>
            </w:pPr>
            <w:r>
              <w:t>Darren Grecian</w:t>
            </w:r>
          </w:p>
          <w:p w:rsidR="0027703C" w:rsidP="00DC4C3A" w:rsidRDefault="0027703C">
            <w:pPr>
              <w:ind w:left="426"/>
            </w:pPr>
          </w:p>
          <w:p w:rsidRPr="00A36DED" w:rsidR="0027703C" w:rsidP="00DC4C3A" w:rsidRDefault="0027703C">
            <w:pPr>
              <w:ind w:left="426"/>
              <w:rPr>
                <w:b/>
              </w:rPr>
            </w:pPr>
            <w:r w:rsidRPr="00A36DED">
              <w:rPr>
                <w:b/>
              </w:rPr>
              <w:t>STAR Procurement:</w:t>
            </w:r>
          </w:p>
          <w:p w:rsidR="0027703C" w:rsidP="00DC4C3A" w:rsidRDefault="00EA7FE9">
            <w:pPr>
              <w:ind w:left="426"/>
            </w:pPr>
            <w:r>
              <w:t xml:space="preserve">Carla Cooke </w:t>
            </w:r>
          </w:p>
          <w:p w:rsidR="00EA7FE9" w:rsidP="00DC4C3A" w:rsidRDefault="00DC4C3A">
            <w:pPr>
              <w:ind w:left="426"/>
            </w:pPr>
            <w:r>
              <w:t>Stephanie Jones</w:t>
            </w:r>
          </w:p>
          <w:p w:rsidR="00DC4C3A" w:rsidP="00DC4C3A" w:rsidRDefault="00DC4C3A"/>
        </w:tc>
        <w:tc>
          <w:tcPr>
            <w:tcW w:w="5341" w:type="dxa"/>
            <w:vMerge w:val="restart"/>
          </w:tcPr>
          <w:p w:rsidRPr="00DC4C3A" w:rsidR="00DC4C3A" w:rsidP="00DC4C3A" w:rsidRDefault="00DC4C3A">
            <w:p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</w:p>
          <w:p w:rsidRPr="00A36DED" w:rsidR="00EA7FE9" w:rsidP="00A36DED" w:rsidRDefault="00EA7FE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 w:rsidRPr="00A36DED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Engage 2 long term unemployed clients with specialist employment &amp; enterprise service each year over the 3 year life of the contract.</w:t>
            </w:r>
          </w:p>
          <w:p w:rsidRPr="00A36DED" w:rsidR="00EA7FE9" w:rsidP="00A36DED" w:rsidRDefault="00AA63B6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 w:rsidRPr="00A36DED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Committed</w:t>
            </w:r>
            <w:r w:rsidRPr="00A36DED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 xml:space="preserve"> to provide 4 hours per week in support of deaf/deaf blind clients as they seek employment and betterment.</w:t>
            </w:r>
          </w:p>
          <w:p w:rsidR="00A36DED" w:rsidP="00EA7FE9" w:rsidRDefault="00A36D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 w:rsidRPr="00A36DED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C</w:t>
            </w:r>
            <w:r w:rsidRPr="00A36DED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ommitment to independent Living skills courses</w:t>
            </w:r>
            <w:r w:rsidRPr="00A36DED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,</w:t>
            </w:r>
            <w:r w:rsidRPr="00A36DED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 xml:space="preserve">  commit to spending £10,000 per annum to spend with local VCSEs over the coming years </w:t>
            </w:r>
          </w:p>
          <w:p w:rsidR="00A36DED" w:rsidP="00EA7FE9" w:rsidRDefault="00A36D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 w:rsidRPr="00A36DED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Commit to 100 hours a year t</w:t>
            </w:r>
            <w:r w:rsidRPr="00EA7FE9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hrough delivery of Deaf Awareness, Basic BSL, Inclusive Employment and Access to Work training for Stockport service providers, in assistance of business/</w:t>
            </w:r>
            <w:bookmarkStart w:name="_GoBack" w:id="0"/>
            <w:bookmarkEnd w:id="0"/>
            <w:proofErr w:type="spellStart"/>
            <w:r w:rsidRPr="00EA7FE9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organisational</w:t>
            </w:r>
            <w:proofErr w:type="spellEnd"/>
            <w:r w:rsidRPr="00EA7FE9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 xml:space="preserve"> devel</w:t>
            </w:r>
            <w:r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opment.</w:t>
            </w:r>
            <w:r w:rsidRPr="00EA7FE9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 xml:space="preserve"> </w:t>
            </w:r>
          </w:p>
          <w:p w:rsidRPr="00A36DED" w:rsidR="00AA63B6" w:rsidP="00EA7FE9" w:rsidRDefault="00A36DE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Commitment to spend</w:t>
            </w:r>
            <w:r w:rsidRPr="00A36DED" w:rsid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 xml:space="preserve"> at least £9,000 on professional fees to BSL Interpreters based in Stockport local authority area</w:t>
            </w:r>
            <w:r w:rsidRPr="00A36DED" w:rsidR="00AA63B6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.</w:t>
            </w:r>
          </w:p>
          <w:p w:rsidR="00AA63B6" w:rsidP="00EA7FE9" w:rsidRDefault="00AA63B6">
            <w:p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</w:p>
          <w:p w:rsidRPr="00DC4C3A" w:rsidR="00422ACD" w:rsidP="00DC4C3A" w:rsidRDefault="00EA7FE9">
            <w:pPr>
              <w:jc w:val="both"/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</w:pPr>
            <w:r w:rsidRPr="00EA7FE9">
              <w:rPr>
                <w:rFonts w:ascii="Tahoma" w:hAnsi="Tahoma" w:eastAsia="Times New Roman" w:cs="Tahoma"/>
                <w:sz w:val="20"/>
                <w:szCs w:val="20"/>
                <w:lang w:val="en-US" w:eastAsia="en-GB"/>
              </w:rPr>
              <w:t>All above to be obtained through regular contract management meetings.</w:t>
            </w:r>
          </w:p>
        </w:tc>
      </w:tr>
      <w:tr w:rsidR="0027703C" w:rsidTr="00DC4C3A">
        <w:trPr>
          <w:trHeight w:val="2846"/>
        </w:trPr>
        <w:tc>
          <w:tcPr>
            <w:tcW w:w="5341" w:type="dxa"/>
          </w:tcPr>
          <w:p w:rsidR="00422ACD" w:rsidRDefault="0027703C">
            <w:pPr>
              <w:rPr>
                <w:b/>
              </w:rPr>
            </w:pPr>
            <w:r w:rsidRPr="00377240">
              <w:rPr>
                <w:b/>
              </w:rPr>
              <w:t>How were the S</w:t>
            </w:r>
            <w:r w:rsidR="00422ACD">
              <w:rPr>
                <w:b/>
              </w:rPr>
              <w:t>ocial, Economic &amp; Environmental</w:t>
            </w:r>
          </w:p>
          <w:p w:rsidRPr="00377240" w:rsidR="0027703C" w:rsidRDefault="0027703C">
            <w:pPr>
              <w:rPr>
                <w:b/>
              </w:rPr>
            </w:pPr>
            <w:r w:rsidRPr="00377240">
              <w:rPr>
                <w:b/>
              </w:rPr>
              <w:t>Issues (“Social Value”) Addressed?</w:t>
            </w:r>
          </w:p>
          <w:p w:rsidR="0027703C" w:rsidRDefault="0027703C"/>
          <w:p w:rsidR="00AA63B6" w:rsidP="00AA63B6" w:rsidRDefault="00AA63B6">
            <w:pPr>
              <w:pStyle w:val="ListParagraph"/>
              <w:numPr>
                <w:ilvl w:val="0"/>
                <w:numId w:val="1"/>
              </w:numPr>
            </w:pPr>
            <w:r>
              <w:t xml:space="preserve">During the tender development, the Council was encouraged to consider all strands of the GMCA Social Value policy </w:t>
            </w:r>
          </w:p>
          <w:p w:rsidRPr="00A36DED" w:rsidR="00A048CB" w:rsidP="00E81C0D" w:rsidRDefault="00A36DED">
            <w:pPr>
              <w:pStyle w:val="ListParagraph"/>
              <w:numPr>
                <w:ilvl w:val="0"/>
                <w:numId w:val="1"/>
              </w:numPr>
            </w:pPr>
            <w:r w:rsidRPr="00A36DED">
              <w:t xml:space="preserve">The award criteria was discussed and agreed with the stakeholders and consideration was given as to </w:t>
            </w:r>
            <w:r w:rsidR="00E81C0D">
              <w:t>all TOMS</w:t>
            </w:r>
            <w:r w:rsidRPr="00A36DED">
              <w:t xml:space="preserve">.  Social Value was set at 20% of the overall score </w:t>
            </w:r>
          </w:p>
        </w:tc>
        <w:tc>
          <w:tcPr>
            <w:tcW w:w="5341" w:type="dxa"/>
            <w:vMerge/>
          </w:tcPr>
          <w:p w:rsidRPr="00377240" w:rsidR="0027703C" w:rsidRDefault="0027703C">
            <w:pPr>
              <w:rPr>
                <w:b/>
              </w:rPr>
            </w:pPr>
          </w:p>
        </w:tc>
      </w:tr>
      <w:tr w:rsidR="00BD2AC8" w:rsidTr="00DC4C3A">
        <w:tc>
          <w:tcPr>
            <w:tcW w:w="5341" w:type="dxa"/>
          </w:tcPr>
          <w:p w:rsidRPr="00CE5256" w:rsidR="00BD2AC8" w:rsidRDefault="00CE5256">
            <w:pPr>
              <w:rPr>
                <w:b/>
              </w:rPr>
            </w:pPr>
            <w:r w:rsidRPr="00CE5256">
              <w:rPr>
                <w:b/>
              </w:rPr>
              <w:t>Want to know more?</w:t>
            </w:r>
          </w:p>
          <w:p w:rsidR="00CE5256" w:rsidRDefault="00CE5256"/>
          <w:p w:rsidR="00CE5256" w:rsidRDefault="0027703C">
            <w:r>
              <w:t>Contact us on either:</w:t>
            </w:r>
          </w:p>
          <w:p w:rsidR="0027703C" w:rsidRDefault="0027703C">
            <w:r>
              <w:t xml:space="preserve">(e) </w:t>
            </w:r>
            <w:hyperlink w:history="1" r:id="rId8">
              <w:r w:rsidRPr="00A3350D">
                <w:rPr>
                  <w:rStyle w:val="Hyperlink"/>
                </w:rPr>
                <w:t>procurement@star-procurement.gov.uk</w:t>
              </w:r>
            </w:hyperlink>
          </w:p>
          <w:p w:rsidR="0027703C" w:rsidRDefault="00A048CB">
            <w:r>
              <w:t>(t) 0161 912 1616</w:t>
            </w:r>
          </w:p>
        </w:tc>
        <w:tc>
          <w:tcPr>
            <w:tcW w:w="5341" w:type="dxa"/>
          </w:tcPr>
          <w:p w:rsidRPr="0027703C" w:rsidR="0027703C" w:rsidP="0027703C" w:rsidRDefault="0027703C">
            <w:pPr>
              <w:rPr>
                <w:b/>
              </w:rPr>
            </w:pPr>
            <w:r w:rsidRPr="0027703C">
              <w:rPr>
                <w:b/>
              </w:rPr>
              <w:t>Lessons Learned</w:t>
            </w:r>
          </w:p>
          <w:p w:rsidR="0027703C" w:rsidP="0027703C" w:rsidRDefault="0027703C"/>
          <w:p w:rsidR="00BD2AC8" w:rsidRDefault="00AA63B6">
            <w:r>
              <w:t>Ensure all bidders are aware of how the portal operates and how calculation</w:t>
            </w:r>
            <w:r w:rsidR="00D827D3">
              <w:t>s</w:t>
            </w:r>
            <w:r>
              <w:t xml:space="preserve"> are made before tender submission date and time.</w:t>
            </w:r>
          </w:p>
        </w:tc>
      </w:tr>
      <w:tr w:rsidR="0027703C" w:rsidTr="00DC4C3A">
        <w:tc>
          <w:tcPr>
            <w:tcW w:w="10682" w:type="dxa"/>
            <w:gridSpan w:val="2"/>
          </w:tcPr>
          <w:p w:rsidR="0027703C" w:rsidP="0027703C" w:rsidRDefault="0027703C">
            <w:pPr>
              <w:rPr>
                <w:rFonts w:ascii="Tahoma" w:hAnsi="Tahoma" w:cs="Tahoma"/>
                <w:b/>
                <w:color w:val="008080"/>
                <w:sz w:val="20"/>
              </w:rPr>
            </w:pPr>
          </w:p>
          <w:p w:rsidRPr="00422ACD" w:rsidR="0027703C" w:rsidP="00DC4C3A" w:rsidRDefault="00DC4C3A">
            <w:pPr>
              <w:jc w:val="center"/>
              <w:rPr>
                <w:sz w:val="8"/>
              </w:rPr>
            </w:pPr>
            <w:r>
              <w:rPr>
                <w:rFonts w:ascii="Tahoma" w:hAnsi="Tahoma" w:cs="Tahoma"/>
                <w:b/>
                <w:color w:val="008080"/>
                <w:sz w:val="20"/>
              </w:rPr>
              <w:t>Leading transformation through procurement and cooperation</w:t>
            </w:r>
          </w:p>
        </w:tc>
      </w:tr>
    </w:tbl>
    <w:p w:rsidR="00B3393C" w:rsidRDefault="00DC4C3A"/>
    <w:sectPr w:rsidR="00B3393C" w:rsidSect="00A24E9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942"/>
    <w:multiLevelType w:val="hybridMultilevel"/>
    <w:tmpl w:val="FAB6B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F333B"/>
    <w:multiLevelType w:val="hybridMultilevel"/>
    <w:tmpl w:val="15C0C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9403BB"/>
    <w:multiLevelType w:val="hybridMultilevel"/>
    <w:tmpl w:val="5EE88378"/>
    <w:lvl w:ilvl="0" w:tplc="B156C3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36F5"/>
    <w:multiLevelType w:val="multilevel"/>
    <w:tmpl w:val="B4022F8E"/>
    <w:lvl w:ilvl="0">
      <w:start w:val="2"/>
      <w:numFmt w:val="decimal"/>
      <w:lvlText w:val="%1"/>
      <w:lvlJc w:val="left"/>
      <w:pPr>
        <w:ind w:left="924" w:hanging="92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2.%2"/>
      <w:lvlJc w:val="left"/>
      <w:pPr>
        <w:ind w:left="924" w:hanging="924"/>
      </w:pPr>
      <w:rPr>
        <w:rFonts w:ascii="Tahoma" w:hAnsi="Tahoma" w:cs="Tahoma" w:hint="default"/>
        <w:b/>
        <w:color w:val="auto"/>
        <w:sz w:val="20"/>
        <w:szCs w:val="20"/>
      </w:rPr>
    </w:lvl>
    <w:lvl w:ilvl="2">
      <w:start w:val="1"/>
      <w:numFmt w:val="decimal"/>
      <w:lvlText w:val="2.%2.%3"/>
      <w:lvlJc w:val="left"/>
      <w:pPr>
        <w:ind w:left="924" w:hanging="924"/>
      </w:pPr>
      <w:rPr>
        <w:rFonts w:ascii="Tahoma" w:hAnsi="Tahoma" w:cs="Tahoma" w:hint="default"/>
        <w:b w:val="0"/>
        <w:i w:val="0"/>
        <w:color w:val="000000"/>
        <w:sz w:val="20"/>
      </w:rPr>
    </w:lvl>
    <w:lvl w:ilvl="3">
      <w:start w:val="1"/>
      <w:numFmt w:val="lowerRoman"/>
      <w:lvlText w:val="%4)"/>
      <w:lvlJc w:val="left"/>
      <w:pPr>
        <w:ind w:left="1247" w:hanging="567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hanging="363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hanging="363"/>
      </w:pPr>
      <w:rPr>
        <w:rFonts w:hint="default"/>
      </w:rPr>
    </w:lvl>
  </w:abstractNum>
  <w:abstractNum w:abstractNumId="4" w15:restartNumberingAfterBreak="0">
    <w:nsid w:val="59376200"/>
    <w:multiLevelType w:val="hybridMultilevel"/>
    <w:tmpl w:val="C78CF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C8"/>
    <w:rsid w:val="00056DB8"/>
    <w:rsid w:val="00254ED5"/>
    <w:rsid w:val="0027703C"/>
    <w:rsid w:val="00377240"/>
    <w:rsid w:val="00422ACD"/>
    <w:rsid w:val="004D703D"/>
    <w:rsid w:val="00A048CB"/>
    <w:rsid w:val="00A24E96"/>
    <w:rsid w:val="00A36DED"/>
    <w:rsid w:val="00AA63B6"/>
    <w:rsid w:val="00BD2AC8"/>
    <w:rsid w:val="00CE5256"/>
    <w:rsid w:val="00D138C5"/>
    <w:rsid w:val="00D827D3"/>
    <w:rsid w:val="00DC4C3A"/>
    <w:rsid w:val="00E43EE6"/>
    <w:rsid w:val="00E81C0D"/>
    <w:rsid w:val="00EA7FE9"/>
    <w:rsid w:val="00F5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CB36F-02EE-4357-BE02-5E88B19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star-procuremen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Mark</dc:creator>
  <cp:lastModifiedBy>Michael Sellors</cp:lastModifiedBy>
  <cp:revision>5</cp:revision>
  <dcterms:created xsi:type="dcterms:W3CDTF">2017-10-30T08:32:00Z</dcterms:created>
  <dcterms:modified xsi:type="dcterms:W3CDTF">2021-08-23T12:57:59Z</dcterms:modified>
  <dc:title>BSL SV Case Study Aug 21</dc:title>
  <cp:keywords>
  </cp:keywords>
  <dc:subject>
  </dc:subject>
</cp:coreProperties>
</file>